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35EB0" w14:textId="4A4D3B27" w:rsidR="00EE479A" w:rsidRDefault="00EE479A" w:rsidP="00EE479A">
      <w:pPr>
        <w:spacing w:line="36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OBAVIJEST O POSTOJANJU SUKOBA INTERESA SUKLADNO ČLANKU 80. ZAKONA O JAVNOJ NABAVI („NARODNE NOVINE“, BR. 120/16, 114/22</w:t>
      </w:r>
      <w:r>
        <w:rPr>
          <w:rFonts w:ascii="Times New Roman" w:hAnsi="Times New Roman"/>
          <w:b/>
          <w:bCs/>
          <w:sz w:val="18"/>
          <w:szCs w:val="18"/>
        </w:rPr>
        <w:t>, 48/26</w:t>
      </w:r>
      <w:r>
        <w:rPr>
          <w:rFonts w:ascii="Times New Roman" w:hAnsi="Times New Roman"/>
          <w:b/>
          <w:bCs/>
          <w:sz w:val="18"/>
          <w:szCs w:val="18"/>
        </w:rPr>
        <w:t xml:space="preserve">) </w:t>
      </w:r>
    </w:p>
    <w:p w14:paraId="79C44540" w14:textId="77777777" w:rsidR="00EE479A" w:rsidRDefault="00EE479A" w:rsidP="00EE479A">
      <w:pPr>
        <w:spacing w:line="360" w:lineRule="auto"/>
        <w:jc w:val="center"/>
        <w:rPr>
          <w:rFonts w:ascii="Times New Roman" w:hAnsi="Times New Roman"/>
          <w:b/>
          <w:bCs/>
        </w:rPr>
      </w:pPr>
    </w:p>
    <w:p w14:paraId="79A194BE" w14:textId="77777777" w:rsidR="00EE479A" w:rsidRDefault="00EE479A" w:rsidP="00EE479A">
      <w:pPr>
        <w:spacing w:line="360" w:lineRule="auto"/>
        <w:jc w:val="center"/>
        <w:rPr>
          <w:rFonts w:ascii="Times New Roman" w:hAnsi="Times New Roman"/>
          <w:b/>
          <w:bCs/>
        </w:rPr>
      </w:pPr>
    </w:p>
    <w:p w14:paraId="46D43DD3" w14:textId="77777777" w:rsidR="00EE479A" w:rsidRDefault="00EE479A" w:rsidP="00EE479A">
      <w:pPr>
        <w:spacing w:line="360" w:lineRule="auto"/>
        <w:jc w:val="center"/>
        <w:rPr>
          <w:rFonts w:ascii="Times New Roman" w:hAnsi="Times New Roman"/>
          <w:b/>
          <w:bCs/>
        </w:rPr>
      </w:pPr>
    </w:p>
    <w:p w14:paraId="5754AAC8" w14:textId="77777777" w:rsidR="00EE479A" w:rsidRDefault="00EE479A" w:rsidP="00EE479A">
      <w:pPr>
        <w:spacing w:line="360" w:lineRule="auto"/>
        <w:jc w:val="center"/>
        <w:rPr>
          <w:b/>
          <w:bCs/>
        </w:rPr>
      </w:pPr>
    </w:p>
    <w:p w14:paraId="6628A068" w14:textId="77777777" w:rsidR="00EE479A" w:rsidRDefault="00EE479A" w:rsidP="00EE479A">
      <w:pPr>
        <w:spacing w:line="36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OBAVIJEST O POSTOJANJU SUKOBA INTERESA</w:t>
      </w:r>
      <w:r>
        <w:rPr>
          <w:rFonts w:ascii="Times New Roman" w:hAnsi="Times New Roman"/>
          <w:sz w:val="26"/>
          <w:szCs w:val="26"/>
        </w:rPr>
        <w:t xml:space="preserve"> </w:t>
      </w:r>
    </w:p>
    <w:p w14:paraId="3F9EA93F" w14:textId="77777777" w:rsidR="00EE479A" w:rsidRDefault="00EE479A" w:rsidP="00EE479A">
      <w:pPr>
        <w:spacing w:line="360" w:lineRule="auto"/>
        <w:jc w:val="center"/>
        <w:rPr>
          <w:rFonts w:ascii="Times New Roman" w:hAnsi="Times New Roman"/>
        </w:rPr>
      </w:pPr>
    </w:p>
    <w:p w14:paraId="44CFAC34" w14:textId="77777777" w:rsidR="00EE479A" w:rsidRDefault="00EE479A" w:rsidP="00EE479A">
      <w:pPr>
        <w:spacing w:line="360" w:lineRule="auto"/>
        <w:jc w:val="center"/>
        <w:rPr>
          <w:rFonts w:ascii="Times New Roman" w:hAnsi="Times New Roman"/>
        </w:rPr>
      </w:pPr>
    </w:p>
    <w:p w14:paraId="6E0E2A51" w14:textId="77777777" w:rsidR="00EE479A" w:rsidRDefault="00EE479A" w:rsidP="00EE479A">
      <w:pPr>
        <w:spacing w:line="360" w:lineRule="auto"/>
        <w:jc w:val="center"/>
        <w:rPr>
          <w:rFonts w:ascii="Times New Roman" w:hAnsi="Times New Roman"/>
        </w:rPr>
      </w:pPr>
    </w:p>
    <w:p w14:paraId="307A670E" w14:textId="0F8D4396" w:rsidR="00EE479A" w:rsidRDefault="00EE479A" w:rsidP="00EE479A">
      <w:pPr>
        <w:spacing w:before="57" w:after="57"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temelju članka 80. Zakona o javnoj nabavi („Narodne novine“, br. 120/16. 114/22</w:t>
      </w:r>
      <w:r>
        <w:rPr>
          <w:rFonts w:ascii="Times New Roman" w:hAnsi="Times New Roman"/>
          <w:sz w:val="22"/>
          <w:szCs w:val="22"/>
        </w:rPr>
        <w:t>, 48/26</w:t>
      </w:r>
      <w:r>
        <w:rPr>
          <w:rFonts w:ascii="Times New Roman" w:hAnsi="Times New Roman"/>
          <w:sz w:val="22"/>
          <w:szCs w:val="22"/>
        </w:rPr>
        <w:t xml:space="preserve">), predstavnici Osnovne škole </w:t>
      </w:r>
      <w:r>
        <w:rPr>
          <w:rFonts w:ascii="Times New Roman" w:hAnsi="Times New Roman"/>
          <w:sz w:val="22"/>
          <w:szCs w:val="22"/>
        </w:rPr>
        <w:t>Novska</w:t>
      </w:r>
      <w:r>
        <w:rPr>
          <w:rFonts w:ascii="Times New Roman" w:hAnsi="Times New Roman"/>
          <w:sz w:val="22"/>
          <w:szCs w:val="22"/>
        </w:rPr>
        <w:t xml:space="preserve"> kao javnog naručitelja potpisali su izjave o postojanju sukoba interesa, temeljem kojih Osnovna škola </w:t>
      </w:r>
      <w:r>
        <w:rPr>
          <w:rFonts w:ascii="Times New Roman" w:hAnsi="Times New Roman"/>
          <w:sz w:val="22"/>
          <w:szCs w:val="22"/>
        </w:rPr>
        <w:t>Novska</w:t>
      </w:r>
      <w:r>
        <w:rPr>
          <w:rFonts w:ascii="Times New Roman" w:hAnsi="Times New Roman"/>
          <w:sz w:val="22"/>
          <w:szCs w:val="22"/>
        </w:rPr>
        <w:t xml:space="preserve"> kao javni naručitelj ne smije sklapati Ugovore o javnoj nabavi odnosno Okvirne sporazume, u smislu članka 76. Zakona o javnoj nabavi, s sljedećim gospodarskim subjektima: </w:t>
      </w:r>
    </w:p>
    <w:p w14:paraId="52E0C761" w14:textId="10E1A76E" w:rsidR="00EE479A" w:rsidRPr="00EE479A" w:rsidRDefault="00EE479A" w:rsidP="00EE479A">
      <w:pPr>
        <w:pStyle w:val="Odlomakpopisa"/>
        <w:numPr>
          <w:ilvl w:val="0"/>
          <w:numId w:val="1"/>
        </w:numPr>
        <w:spacing w:before="36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 w:val="22"/>
          <w:szCs w:val="22"/>
        </w:rPr>
        <w:t>KORINA PROIZVODNJA d.o.o., Radnička ulica 14/a, Rajić</w:t>
      </w:r>
    </w:p>
    <w:p w14:paraId="3BE0D6EA" w14:textId="43086862" w:rsidR="00EE479A" w:rsidRPr="00EE479A" w:rsidRDefault="00EE479A" w:rsidP="00EE479A">
      <w:pPr>
        <w:pStyle w:val="Odlomakpopisa"/>
        <w:numPr>
          <w:ilvl w:val="0"/>
          <w:numId w:val="1"/>
        </w:numPr>
        <w:spacing w:before="36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 w:val="22"/>
          <w:szCs w:val="22"/>
        </w:rPr>
        <w:t>KLARIĆ COMMERCE, Kosovac 2, Gornji Bogićevci</w:t>
      </w:r>
    </w:p>
    <w:p w14:paraId="34995843" w14:textId="74D5E9E4" w:rsidR="00EE479A" w:rsidRPr="00EE479A" w:rsidRDefault="00EE479A" w:rsidP="00EE479A">
      <w:pPr>
        <w:pStyle w:val="Odlomakpopisa"/>
        <w:numPr>
          <w:ilvl w:val="0"/>
          <w:numId w:val="1"/>
        </w:numPr>
        <w:spacing w:before="36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 w:val="22"/>
          <w:szCs w:val="22"/>
        </w:rPr>
        <w:t>VERTUMO, Trg dr. Đure Szabe 4, Novska</w:t>
      </w:r>
    </w:p>
    <w:p w14:paraId="4D7AC95D" w14:textId="3FD5052E" w:rsidR="00EE479A" w:rsidRPr="00EE479A" w:rsidRDefault="00EE479A" w:rsidP="00EE479A">
      <w:pPr>
        <w:pStyle w:val="Odlomakpopisa"/>
        <w:numPr>
          <w:ilvl w:val="0"/>
          <w:numId w:val="1"/>
        </w:numPr>
        <w:spacing w:before="36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 w:val="22"/>
          <w:szCs w:val="22"/>
        </w:rPr>
        <w:t>OPG PČELARSTVO JAKUBEK, Osječka ulica 182, Novska</w:t>
      </w:r>
    </w:p>
    <w:p w14:paraId="6A34964B" w14:textId="2432871C" w:rsidR="00EE479A" w:rsidRDefault="00EE479A" w:rsidP="00EE479A">
      <w:pPr>
        <w:pStyle w:val="Odlomakpopisa"/>
        <w:numPr>
          <w:ilvl w:val="0"/>
          <w:numId w:val="1"/>
        </w:numPr>
        <w:spacing w:before="36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 w:val="22"/>
          <w:szCs w:val="22"/>
        </w:rPr>
        <w:t>OPG JAKUBEK, Osječka ulica 182, Novska</w:t>
      </w:r>
    </w:p>
    <w:p w14:paraId="144DAA8F" w14:textId="77777777" w:rsidR="00EE479A" w:rsidRDefault="00EE479A" w:rsidP="00EE479A">
      <w:pPr>
        <w:spacing w:before="57" w:after="57" w:line="360" w:lineRule="auto"/>
        <w:jc w:val="both"/>
        <w:rPr>
          <w:rFonts w:ascii="Times New Roman" w:hAnsi="Times New Roman"/>
          <w:sz w:val="22"/>
          <w:szCs w:val="22"/>
        </w:rPr>
      </w:pPr>
    </w:p>
    <w:p w14:paraId="0294ED05" w14:textId="77777777" w:rsidR="00EE479A" w:rsidRDefault="00EE479A" w:rsidP="00EE479A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14:paraId="26558DB8" w14:textId="77777777" w:rsidR="00EE479A" w:rsidRDefault="00EE479A" w:rsidP="00EE479A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</w:p>
    <w:p w14:paraId="0005DA46" w14:textId="77777777" w:rsidR="00F900DC" w:rsidRDefault="00F900DC"/>
    <w:sectPr w:rsidR="00F900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B5738"/>
    <w:multiLevelType w:val="hybridMultilevel"/>
    <w:tmpl w:val="8522CF4E"/>
    <w:lvl w:ilvl="0" w:tplc="0ABC1ACC"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  <w:sz w:val="22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157"/>
    <w:rsid w:val="00926157"/>
    <w:rsid w:val="00EE479A"/>
    <w:rsid w:val="00F9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84BB8"/>
  <w15:chartTrackingRefBased/>
  <w15:docId w15:val="{777BA45F-8AEC-4DC1-AD7B-FDAEA159C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79A"/>
    <w:pPr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E479A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8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Blažeković</dc:creator>
  <cp:keywords/>
  <dc:description/>
  <cp:lastModifiedBy>Tatjana Blažeković</cp:lastModifiedBy>
  <cp:revision>3</cp:revision>
  <dcterms:created xsi:type="dcterms:W3CDTF">2026-07-01T08:54:00Z</dcterms:created>
  <dcterms:modified xsi:type="dcterms:W3CDTF">2026-07-01T08:57:00Z</dcterms:modified>
</cp:coreProperties>
</file>