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588D" w14:textId="486244CC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ZAKLJUČAK SA </w:t>
      </w:r>
      <w:r w:rsidR="00B02C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SJEDNICE (elektronske) </w:t>
      </w:r>
    </w:p>
    <w:p w14:paraId="57C0DE9B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1D28C1CB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9F4849" w14:textId="77777777" w:rsidR="000D4E0B" w:rsidRPr="000D4E0B" w:rsidRDefault="000D4E0B" w:rsidP="000D4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4F38E" w14:textId="3E9F5732" w:rsidR="000D4E0B" w:rsidRPr="000D4E0B" w:rsidRDefault="000D4E0B" w:rsidP="000D4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 xml:space="preserve">Na temelju članka 10. stavka 12. Zakona o pravu na pristup informacijama („Narodne novine“ broj 25/13, 85/15, 69/22) sa </w:t>
      </w:r>
      <w:r w:rsidR="00B02CAD">
        <w:rPr>
          <w:rFonts w:ascii="Times New Roman" w:hAnsi="Times New Roman" w:cs="Times New Roman"/>
          <w:sz w:val="24"/>
          <w:szCs w:val="24"/>
        </w:rPr>
        <w:t>5</w:t>
      </w:r>
      <w:r w:rsidRPr="000D4E0B">
        <w:rPr>
          <w:rFonts w:ascii="Times New Roman" w:hAnsi="Times New Roman" w:cs="Times New Roman"/>
          <w:sz w:val="24"/>
          <w:szCs w:val="24"/>
        </w:rPr>
        <w:t xml:space="preserve">. sjednice Školskog odbora Osnovne škole Novska održane dana </w:t>
      </w:r>
      <w:r w:rsidR="00504F30">
        <w:rPr>
          <w:rFonts w:ascii="Times New Roman" w:hAnsi="Times New Roman" w:cs="Times New Roman"/>
          <w:sz w:val="24"/>
          <w:szCs w:val="24"/>
        </w:rPr>
        <w:t>1</w:t>
      </w:r>
      <w:r w:rsidR="00B02CAD">
        <w:rPr>
          <w:rFonts w:ascii="Times New Roman" w:hAnsi="Times New Roman" w:cs="Times New Roman"/>
          <w:sz w:val="24"/>
          <w:szCs w:val="24"/>
        </w:rPr>
        <w:t>8</w:t>
      </w:r>
      <w:r w:rsidRPr="000D4E0B">
        <w:rPr>
          <w:rFonts w:ascii="Times New Roman" w:hAnsi="Times New Roman" w:cs="Times New Roman"/>
          <w:sz w:val="24"/>
          <w:szCs w:val="24"/>
        </w:rPr>
        <w:t xml:space="preserve">. </w:t>
      </w:r>
      <w:r w:rsidR="00B02CAD">
        <w:rPr>
          <w:rFonts w:ascii="Times New Roman" w:hAnsi="Times New Roman" w:cs="Times New Roman"/>
          <w:sz w:val="24"/>
          <w:szCs w:val="24"/>
        </w:rPr>
        <w:t>srpnja</w:t>
      </w:r>
      <w:r w:rsidRPr="000D4E0B">
        <w:rPr>
          <w:rFonts w:ascii="Times New Roman" w:hAnsi="Times New Roman" w:cs="Times New Roman"/>
          <w:sz w:val="24"/>
          <w:szCs w:val="24"/>
        </w:rPr>
        <w:t xml:space="preserve"> 2025. godine objavljuju se slijedeći:</w:t>
      </w:r>
    </w:p>
    <w:p w14:paraId="3F208306" w14:textId="7777777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F615B" w14:textId="77777777" w:rsidR="000D4E0B" w:rsidRPr="000D4E0B" w:rsidRDefault="000D4E0B" w:rsidP="000D4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E0B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4956DAA4" w14:textId="77777777" w:rsidR="000D4E0B" w:rsidRPr="000D4E0B" w:rsidRDefault="000D4E0B" w:rsidP="000D4E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EA5B7" w14:textId="77777777" w:rsidR="000D4E0B" w:rsidRPr="000D4E0B" w:rsidRDefault="000D4E0B" w:rsidP="000D4E0B">
      <w:pPr>
        <w:spacing w:line="254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4E0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D4E0B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60F812AE" w14:textId="216CC78F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4E0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0D4E0B">
        <w:rPr>
          <w:rFonts w:ascii="Times New Roman" w:hAnsi="Times New Roman" w:cs="Times New Roman"/>
          <w:sz w:val="24"/>
          <w:szCs w:val="24"/>
        </w:rPr>
        <w:t>Jednoglasno je dana suglasnost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CAD">
        <w:rPr>
          <w:rFonts w:ascii="Times New Roman" w:hAnsi="Times New Roman" w:cs="Times New Roman"/>
          <w:sz w:val="24"/>
          <w:szCs w:val="24"/>
        </w:rPr>
        <w:t>Izvršenja proračuna za period od 01.01.2025.-30.06.2025</w:t>
      </w:r>
      <w:r w:rsidR="00B02C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B9BA27" w14:textId="77777777" w:rsidR="00B02CAD" w:rsidRDefault="00B02CAD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175B4" w14:textId="3BF045FC" w:rsidR="000D4E0B" w:rsidRDefault="00B02CAD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Jednoglasno je dana suglasnost na Plan sigurnosti i procjenu rizika</w:t>
      </w:r>
    </w:p>
    <w:p w14:paraId="631BC8B9" w14:textId="77777777" w:rsidR="00B02CAD" w:rsidRPr="000D4E0B" w:rsidRDefault="00B02CAD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D41B8" w14:textId="0436E12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>3. Pitanja i prijed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D4E0B">
        <w:rPr>
          <w:rFonts w:ascii="Times New Roman" w:hAnsi="Times New Roman" w:cs="Times New Roman"/>
          <w:sz w:val="24"/>
          <w:szCs w:val="24"/>
        </w:rPr>
        <w:t>oga nije bilo</w:t>
      </w:r>
    </w:p>
    <w:p w14:paraId="4A0F2D0C" w14:textId="77777777" w:rsidR="000D4E0B" w:rsidRPr="000D4E0B" w:rsidRDefault="000D4E0B" w:rsidP="000D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01348" w14:textId="77777777" w:rsidR="000D4E0B" w:rsidRPr="000D4E0B" w:rsidRDefault="000D4E0B" w:rsidP="000D4E0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D4E0B">
        <w:rPr>
          <w:rFonts w:ascii="Times New Roman" w:hAnsi="Times New Roman" w:cs="Times New Roman"/>
          <w:sz w:val="24"/>
          <w:szCs w:val="24"/>
        </w:rPr>
        <w:t>4. Ovaj zaključak objavit će se na mrežnoj stranici škole.</w:t>
      </w:r>
    </w:p>
    <w:p w14:paraId="0C30768B" w14:textId="77777777" w:rsidR="000D4E0B" w:rsidRPr="000D4E0B" w:rsidRDefault="000D4E0B" w:rsidP="000D4E0B">
      <w:pPr>
        <w:spacing w:line="254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406D9D" w14:textId="77777777" w:rsidR="000D4E0B" w:rsidRPr="000D4E0B" w:rsidRDefault="000D4E0B" w:rsidP="000D4E0B">
      <w:pPr>
        <w:spacing w:line="254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BA05F0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2A339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BCB625" w14:textId="77777777" w:rsidR="000D4E0B" w:rsidRPr="000D4E0B" w:rsidRDefault="000D4E0B" w:rsidP="000D4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A48DC5" w14:textId="77777777" w:rsidR="000D4E0B" w:rsidRPr="000D4E0B" w:rsidRDefault="000D4E0B" w:rsidP="000D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76DFA0B8" w14:textId="77777777" w:rsidR="000D4E0B" w:rsidRPr="000D4E0B" w:rsidRDefault="000D4E0B" w:rsidP="000D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0D4E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1CD1E6" w14:textId="4C698070" w:rsidR="00012399" w:rsidRPr="00B02CAD" w:rsidRDefault="00012399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012399" w:rsidRPr="00B0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FC"/>
    <w:rsid w:val="00012399"/>
    <w:rsid w:val="000D4E0B"/>
    <w:rsid w:val="00504F30"/>
    <w:rsid w:val="00B02CAD"/>
    <w:rsid w:val="00F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E878"/>
  <w15:chartTrackingRefBased/>
  <w15:docId w15:val="{AAC3EC5F-5781-4D1B-8942-81A78F23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</cp:revision>
  <cp:lastPrinted>2025-07-17T07:06:00Z</cp:lastPrinted>
  <dcterms:created xsi:type="dcterms:W3CDTF">2025-06-11T05:40:00Z</dcterms:created>
  <dcterms:modified xsi:type="dcterms:W3CDTF">2025-07-17T07:07:00Z</dcterms:modified>
</cp:coreProperties>
</file>