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A" w:rsidRDefault="00F6336A" w:rsidP="00F6336A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OSNOVNA ŠKOLA NOVSKA</w:t>
      </w:r>
    </w:p>
    <w:p w:rsidR="00F6336A" w:rsidRDefault="00F6336A" w:rsidP="00F6336A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NOVSKA, Trg dr.Franje Tuđmana 1</w:t>
      </w:r>
    </w:p>
    <w:p w:rsidR="00F6336A" w:rsidRDefault="00F6336A" w:rsidP="00F6336A">
      <w:pPr>
        <w:pStyle w:val="Bezproreda"/>
        <w:rPr>
          <w:rFonts w:ascii="Times New Roman" w:hAnsi="Times New Roman"/>
          <w:sz w:val="20"/>
          <w:szCs w:val="20"/>
        </w:rPr>
      </w:pPr>
    </w:p>
    <w:p w:rsidR="00F6336A" w:rsidRDefault="00F6336A" w:rsidP="00F6336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Temeljem čl. 28. stavka 1. Zakona o javnoj nabavi (NN120/16) i članka 58. Statuta Osnovne škole </w:t>
      </w:r>
      <w:r w:rsidR="0085713E">
        <w:rPr>
          <w:rFonts w:ascii="Times New Roman" w:hAnsi="Times New Roman"/>
          <w:sz w:val="20"/>
          <w:szCs w:val="20"/>
        </w:rPr>
        <w:t>Novska, Školski odbor je dana 21. lipnja 2022</w:t>
      </w:r>
      <w:r>
        <w:rPr>
          <w:rFonts w:ascii="Times New Roman" w:hAnsi="Times New Roman"/>
          <w:sz w:val="20"/>
          <w:szCs w:val="20"/>
        </w:rPr>
        <w:t>. godine donio</w:t>
      </w:r>
    </w:p>
    <w:p w:rsidR="00F6336A" w:rsidRDefault="00F6336A" w:rsidP="00F633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IZMJEN</w:t>
      </w:r>
      <w:r w:rsidR="0085713E">
        <w:rPr>
          <w:rFonts w:ascii="Times New Roman" w:hAnsi="Times New Roman"/>
          <w:b/>
          <w:sz w:val="28"/>
          <w:szCs w:val="28"/>
        </w:rPr>
        <w:t>E I DOPUNE PLANA NABAVE ZA  2022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 GODINU</w:t>
      </w:r>
    </w:p>
    <w:tbl>
      <w:tblPr>
        <w:tblStyle w:val="Obinatablica1"/>
        <w:tblW w:w="132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3"/>
        <w:gridCol w:w="2267"/>
        <w:gridCol w:w="2267"/>
        <w:gridCol w:w="1559"/>
        <w:gridCol w:w="2267"/>
        <w:gridCol w:w="1842"/>
        <w:gridCol w:w="1842"/>
      </w:tblGrid>
      <w:tr w:rsidR="0085713E" w:rsidTr="0085713E">
        <w:trPr>
          <w:trHeight w:val="10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E" w:rsidRDefault="0085713E">
            <w:pPr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Evid. broj nabave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E" w:rsidRDefault="0085713E">
            <w:pPr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  <w:p w:rsidR="0085713E" w:rsidRDefault="0085713E">
            <w:pPr>
              <w:spacing w:line="100" w:lineRule="atLeast"/>
              <w:jc w:val="center"/>
              <w:rPr>
                <w:b/>
                <w:bCs/>
              </w:rPr>
            </w:pP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PREDMET NABAVE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Procijenjena vrijednost (bez PDV-a)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b/>
                <w:bCs/>
              </w:rPr>
              <w:t>Vrsta 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Planirani početak 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Ugovor o JN</w:t>
            </w: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/okvirni sporazum</w:t>
            </w:r>
          </w:p>
        </w:tc>
      </w:tr>
      <w:tr w:rsidR="0085713E" w:rsidTr="0085713E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30/22</w:t>
            </w: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JN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Prijevoz učenika s teškoćama posebna skupina - MRC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color w:val="000000" w:themeColor="text1"/>
                <w:shd w:val="clear" w:color="auto" w:fill="FFFFFF"/>
              </w:rPr>
              <w:t>60130000-8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536.00,00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 w:rsidP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Javna nabava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1.7.2022.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Ugovor</w:t>
            </w:r>
          </w:p>
        </w:tc>
      </w:tr>
    </w:tbl>
    <w:p w:rsidR="00F6336A" w:rsidRDefault="00F6336A" w:rsidP="00F6336A">
      <w:pPr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F6336A" w:rsidRDefault="00F6336A" w:rsidP="00F633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Ove  I. izmje</w:t>
      </w:r>
      <w:r w:rsidR="0085713E">
        <w:rPr>
          <w:rFonts w:ascii="Times New Roman" w:hAnsi="Times New Roman"/>
          <w:sz w:val="20"/>
          <w:szCs w:val="20"/>
        </w:rPr>
        <w:t>ne i dopune Plana nabave za 2022</w:t>
      </w:r>
      <w:r>
        <w:rPr>
          <w:rFonts w:ascii="Times New Roman" w:hAnsi="Times New Roman"/>
          <w:sz w:val="20"/>
          <w:szCs w:val="20"/>
        </w:rPr>
        <w:t>. godinu stupaju na snagu danom donošenja i  objavit će se na internetskim stranicama Osnovne škole Novska i na oglasnoj ploči Škole, te u  Elektroničkom oglasniku  javne nabave Republike Hrvatske.</w:t>
      </w:r>
    </w:p>
    <w:p w:rsidR="00F6336A" w:rsidRDefault="00F6336A" w:rsidP="00F6336A">
      <w:pPr>
        <w:pStyle w:val="Bezproreda"/>
        <w:rPr>
          <w:rFonts w:ascii="Times New Roman" w:hAnsi="Times New Roman"/>
          <w:sz w:val="20"/>
          <w:szCs w:val="20"/>
        </w:rPr>
      </w:pPr>
    </w:p>
    <w:p w:rsidR="00F6336A" w:rsidRDefault="0085713E" w:rsidP="00F6336A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400-01/22-01/16</w:t>
      </w:r>
    </w:p>
    <w:p w:rsidR="00F6336A" w:rsidRDefault="0085713E" w:rsidP="00F6336A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Ur.broj: 2176-38-01-22</w:t>
      </w:r>
      <w:r w:rsidR="00F6336A">
        <w:rPr>
          <w:rFonts w:ascii="Times New Roman" w:hAnsi="Times New Roman"/>
          <w:sz w:val="20"/>
          <w:szCs w:val="20"/>
        </w:rPr>
        <w:t>-1</w:t>
      </w:r>
    </w:p>
    <w:p w:rsidR="00F6336A" w:rsidRDefault="0085713E" w:rsidP="00F6336A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Novska, 21. lipnja</w:t>
      </w:r>
      <w:r w:rsidR="00F6336A">
        <w:rPr>
          <w:rFonts w:ascii="Times New Roman" w:hAnsi="Times New Roman"/>
          <w:sz w:val="20"/>
          <w:szCs w:val="20"/>
        </w:rPr>
        <w:t xml:space="preserve"> 2021. godine</w:t>
      </w:r>
    </w:p>
    <w:p w:rsidR="00F6336A" w:rsidRDefault="00F6336A" w:rsidP="00F6336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Predsjednik Školskog odbora:</w:t>
      </w:r>
    </w:p>
    <w:p w:rsidR="00F6336A" w:rsidRDefault="00F6336A" w:rsidP="00F6336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Ivica Lalić</w:t>
      </w:r>
    </w:p>
    <w:p w:rsidR="00F6336A" w:rsidRDefault="00F6336A" w:rsidP="00F6336A">
      <w:pPr>
        <w:jc w:val="right"/>
        <w:rPr>
          <w:rFonts w:ascii="Times New Roman" w:hAnsi="Times New Roman"/>
          <w:sz w:val="20"/>
          <w:szCs w:val="20"/>
        </w:rPr>
      </w:pPr>
    </w:p>
    <w:p w:rsidR="00F6336A" w:rsidRDefault="00F6336A" w:rsidP="00F6336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6336A" w:rsidRDefault="00F6336A" w:rsidP="00F6336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  <w:t>Ravnateljica OŠ Novska: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D072E" w:rsidRPr="00F6336A" w:rsidRDefault="00F6336A" w:rsidP="00F6336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Antonija Mirosavljević</w:t>
      </w:r>
      <w:r>
        <w:rPr>
          <w:rFonts w:ascii="Times New Roman" w:hAnsi="Times New Roman"/>
          <w:sz w:val="20"/>
          <w:szCs w:val="20"/>
        </w:rPr>
        <w:tab/>
      </w:r>
    </w:p>
    <w:sectPr w:rsidR="003D072E" w:rsidRPr="00F6336A" w:rsidSect="00F63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36A"/>
    <w:rsid w:val="003D072E"/>
    <w:rsid w:val="0085713E"/>
    <w:rsid w:val="00F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E0D8"/>
  <w15:docId w15:val="{AFD6F96A-DE5A-4EA8-AED2-10A0BA6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336A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F63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 Blažeković</cp:lastModifiedBy>
  <cp:revision>5</cp:revision>
  <cp:lastPrinted>2021-05-10T06:40:00Z</cp:lastPrinted>
  <dcterms:created xsi:type="dcterms:W3CDTF">2021-05-10T06:34:00Z</dcterms:created>
  <dcterms:modified xsi:type="dcterms:W3CDTF">2022-06-20T10:59:00Z</dcterms:modified>
</cp:coreProperties>
</file>